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25"/>
      </w:tblGrid>
      <w:tr w:rsidR="004D5F36" w:rsidTr="00B60D83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6F815480" wp14:editId="4F93A3B7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25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C164F" w:rsidRDefault="00BC164F" w:rsidP="004003B9"/>
    <w:p w:rsidR="00BC164F" w:rsidRDefault="00BC164F" w:rsidP="004003B9"/>
    <w:p w:rsidR="00BC164F" w:rsidRPr="00BC164F" w:rsidRDefault="00BC164F" w:rsidP="00BC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 w:rsidRPr="00BC164F">
        <w:rPr>
          <w:sz w:val="32"/>
        </w:rPr>
        <w:t>Projet « Planeur Durable 2012 »</w:t>
      </w:r>
    </w:p>
    <w:p w:rsidR="00BD73DE" w:rsidRPr="00BC164F" w:rsidRDefault="002C03EA" w:rsidP="00BC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  <w:r>
        <w:rPr>
          <w:sz w:val="40"/>
        </w:rPr>
        <w:t xml:space="preserve">6 - </w:t>
      </w:r>
      <w:bookmarkStart w:id="0" w:name="_GoBack"/>
      <w:bookmarkEnd w:id="0"/>
      <w:r w:rsidR="00BC164F" w:rsidRPr="00BC164F">
        <w:rPr>
          <w:sz w:val="40"/>
        </w:rPr>
        <w:t>Attestation de non commencement des travaux</w:t>
      </w:r>
    </w:p>
    <w:p w:rsid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</w:p>
    <w:p w:rsidR="00B60D83" w:rsidRPr="00BC164F" w:rsidRDefault="00BC164F" w:rsidP="00B60D83">
      <w:pPr>
        <w:jc w:val="both"/>
        <w:rPr>
          <w:sz w:val="24"/>
        </w:rPr>
      </w:pPr>
      <w:r w:rsidRPr="00BC164F">
        <w:rPr>
          <w:sz w:val="24"/>
        </w:rPr>
        <w:t xml:space="preserve">Je soussigné, </w:t>
      </w:r>
      <w:r>
        <w:rPr>
          <w:sz w:val="24"/>
        </w:rPr>
        <w:t xml:space="preserve">Monsieur </w:t>
      </w:r>
      <w:r w:rsidRPr="00BC164F">
        <w:rPr>
          <w:sz w:val="24"/>
        </w:rPr>
        <w:t>Laurent Mourier, agissant en qualité de Président de l’association « Planeurs d’Ille-et-Vilaine »</w:t>
      </w:r>
      <w:r>
        <w:rPr>
          <w:sz w:val="24"/>
        </w:rPr>
        <w:t>,</w:t>
      </w:r>
      <w:r w:rsidRPr="00BC164F">
        <w:rPr>
          <w:sz w:val="24"/>
        </w:rPr>
        <w:t xml:space="preserve"> certifie par </w:t>
      </w:r>
      <w:r w:rsidR="00B60D83" w:rsidRPr="00B60D83">
        <w:rPr>
          <w:sz w:val="24"/>
        </w:rPr>
        <w:t xml:space="preserve">le projet </w:t>
      </w:r>
      <w:r w:rsidR="00B60D83">
        <w:rPr>
          <w:sz w:val="24"/>
        </w:rPr>
        <w:t xml:space="preserve">« Planeur Durable 2012 » pour lequel une subvention CNDS </w:t>
      </w:r>
      <w:r w:rsidR="00B60D83" w:rsidRPr="00B60D83">
        <w:rPr>
          <w:sz w:val="24"/>
        </w:rPr>
        <w:t>est</w:t>
      </w:r>
      <w:r w:rsidR="00B60D83">
        <w:rPr>
          <w:sz w:val="24"/>
        </w:rPr>
        <w:t xml:space="preserve"> </w:t>
      </w:r>
      <w:r w:rsidR="00B60D83" w:rsidRPr="00B60D83">
        <w:rPr>
          <w:sz w:val="24"/>
        </w:rPr>
        <w:t>demandée n’a reçu aucun commenc</w:t>
      </w:r>
      <w:r w:rsidR="00B60D83">
        <w:rPr>
          <w:sz w:val="24"/>
        </w:rPr>
        <w:t>ement d’exécution. L’association s’engage</w:t>
      </w:r>
      <w:r w:rsidR="00B60D83" w:rsidRPr="00B60D83">
        <w:rPr>
          <w:sz w:val="24"/>
        </w:rPr>
        <w:t xml:space="preserve"> à ne pas commencer l’exécution du projet avant que son dossier ne soit déclaré ou réputé complet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Pour faire valoir ce que de droit,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Fait à Bruz le 6 décembre 2011,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Laurent Mourier</w:t>
      </w: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Président des Planeurs d’Ille-et-Vilaine</w:t>
      </w:r>
    </w:p>
    <w:sectPr w:rsidR="00BC164F" w:rsidRPr="00BC164F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2C03EA"/>
    <w:rsid w:val="002C318B"/>
    <w:rsid w:val="00303ACD"/>
    <w:rsid w:val="003B14C3"/>
    <w:rsid w:val="004003B9"/>
    <w:rsid w:val="004D5F36"/>
    <w:rsid w:val="009A4387"/>
    <w:rsid w:val="00AB0E93"/>
    <w:rsid w:val="00B60D83"/>
    <w:rsid w:val="00BC164F"/>
    <w:rsid w:val="00B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35147-008A-43DC-BA06-367A9CA1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9</cp:revision>
  <dcterms:created xsi:type="dcterms:W3CDTF">2011-12-06T06:13:00Z</dcterms:created>
  <dcterms:modified xsi:type="dcterms:W3CDTF">2011-12-06T13:48:00Z</dcterms:modified>
</cp:coreProperties>
</file>